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F3A5FD" w14:textId="57084281" w:rsidR="002134AF" w:rsidRPr="008341AD" w:rsidRDefault="008341AD" w:rsidP="008341A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14410">
        <w:rPr>
          <w:noProof/>
        </w:rPr>
        <w:drawing>
          <wp:inline distT="0" distB="0" distL="0" distR="0" wp14:anchorId="6430B54C" wp14:editId="1089269D">
            <wp:extent cx="5940425" cy="82372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14:paraId="58DC8E45" w14:textId="204AE015" w:rsidR="008341AD" w:rsidRDefault="008341AD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3587F" w14:textId="10E6FC4C" w:rsidR="008341AD" w:rsidRDefault="008341AD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BCFB2AB" w14:textId="77777777" w:rsidR="008341AD" w:rsidRDefault="008341AD" w:rsidP="0031441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750861C" w14:textId="2FFA2E51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14:paraId="1E00CBA1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ED41975" w14:textId="2128318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 положение разработано для совершенствования системы медицинского обеспечения детей в муниципальном дошкольном образовательном учреждении «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1015F2">
        <w:rPr>
          <w:rFonts w:ascii="Times New Roman" w:hAnsi="Times New Roman" w:cs="Times New Roman"/>
          <w:sz w:val="28"/>
          <w:szCs w:val="28"/>
        </w:rPr>
        <w:t>етский сад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81</w:t>
      </w:r>
      <w:r w:rsidRPr="001015F2">
        <w:rPr>
          <w:rFonts w:ascii="Times New Roman" w:hAnsi="Times New Roman" w:cs="Times New Roman"/>
          <w:sz w:val="28"/>
          <w:szCs w:val="28"/>
        </w:rPr>
        <w:t>»(далее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5F2">
        <w:rPr>
          <w:rFonts w:ascii="Times New Roman" w:hAnsi="Times New Roman" w:cs="Times New Roman"/>
          <w:sz w:val="28"/>
          <w:szCs w:val="28"/>
        </w:rPr>
        <w:t xml:space="preserve">ДОУ) в соответствии с: </w:t>
      </w:r>
    </w:p>
    <w:p w14:paraId="1BF6A243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- Федеральным законом от 29.12.2012г №273-ФЗ «Об образовании в Российской Федерации» с изменениями от 08.12.2020 г. </w:t>
      </w:r>
    </w:p>
    <w:p w14:paraId="3B2939AF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- Приказом Министерства здравоохранения РФ и Министерства образования РФ от 30.06.1992г № 186/272 «О совершенствовании системы медицинского обеспечения детей в образовательных учреждениях»; </w:t>
      </w:r>
    </w:p>
    <w:p w14:paraId="2E096264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- Постановлением главного государственного санитарного врача РФ от 28.09.2020 г. №28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</w:p>
    <w:p w14:paraId="41C0EBF0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36E7CC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1.2. Медико-педагогический контроль направлен на улучшение состояния здоровья и физического развития, повышение работоспособности, развитие функциональных возможностей развивающегося организма, формирование двигательных навыков (ходьба, бег, метание, лазание и т.д.) и воспитание двигательных качеств (быстрота, сила, ловкость, выносливость). </w:t>
      </w:r>
    </w:p>
    <w:p w14:paraId="2694C99E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C7C970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1.3. Медико-педагогический контроль проводится медицинской сестрой совместно </w:t>
      </w:r>
      <w:proofErr w:type="gramStart"/>
      <w:r w:rsidRPr="001015F2">
        <w:rPr>
          <w:rFonts w:ascii="Times New Roman" w:hAnsi="Times New Roman" w:cs="Times New Roman"/>
          <w:sz w:val="28"/>
          <w:szCs w:val="28"/>
        </w:rPr>
        <w:t>с заведующем</w:t>
      </w:r>
      <w:proofErr w:type="gramEnd"/>
      <w:r w:rsidRPr="001015F2">
        <w:rPr>
          <w:rFonts w:ascii="Times New Roman" w:hAnsi="Times New Roman" w:cs="Times New Roman"/>
          <w:sz w:val="28"/>
          <w:szCs w:val="28"/>
        </w:rPr>
        <w:t xml:space="preserve">, старшим воспитателем. </w:t>
      </w:r>
    </w:p>
    <w:p w14:paraId="2CFAE9AE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14D9D9A" w14:textId="4B847051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2. Цель медико-педагогического контроля.</w:t>
      </w:r>
    </w:p>
    <w:p w14:paraId="5DA1E3D8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2.1 Оптимизировать двигательную активность детей. </w:t>
      </w:r>
    </w:p>
    <w:p w14:paraId="17545231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D39E8B" w14:textId="32D5B31C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3. Основные задачи медико-педагогического контроля</w:t>
      </w:r>
    </w:p>
    <w:p w14:paraId="40E0D380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3.1 Первичное обследование: оценка состояния здоровья, физического развития ребенка, физической подготовленности, функциональных возможностей организма, решение вопросов об индивидуальных потребностях в занятиях, процедурах. Комплексная оценка состояния здоровья детей (группы здоровья). Повторное обследование: динамика состояния здоровья и физического развития, </w:t>
      </w:r>
      <w:proofErr w:type="spellStart"/>
      <w:r w:rsidRPr="001015F2">
        <w:rPr>
          <w:rFonts w:ascii="Times New Roman" w:hAnsi="Times New Roman" w:cs="Times New Roman"/>
          <w:sz w:val="28"/>
          <w:szCs w:val="28"/>
        </w:rPr>
        <w:t>учѐт</w:t>
      </w:r>
      <w:proofErr w:type="spellEnd"/>
      <w:r w:rsidRPr="001015F2">
        <w:rPr>
          <w:rFonts w:ascii="Times New Roman" w:hAnsi="Times New Roman" w:cs="Times New Roman"/>
          <w:sz w:val="28"/>
          <w:szCs w:val="28"/>
        </w:rPr>
        <w:t xml:space="preserve"> эффективности воздействия средств физического воспитания. </w:t>
      </w:r>
    </w:p>
    <w:p w14:paraId="0E36E56E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3.2 Оценка уровня организации двигательного режима, методики проведения и организации занятий физкультурой и их воздействия на организм ребенка. Контроль осуществления системы закаливания. </w:t>
      </w:r>
    </w:p>
    <w:p w14:paraId="561B8C01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3.3 Оценка санитарно-гигиенического состояния мест проведения занятий, физкультурного оборудования, спортивной одежды и обуви. </w:t>
      </w:r>
    </w:p>
    <w:p w14:paraId="432C442A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3 3.4 Повышение медико-педагогической просвещенности среди персонала и родителей. </w:t>
      </w:r>
    </w:p>
    <w:p w14:paraId="7266CF82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FE8E409" w14:textId="4B45114A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4. Основные виды медико-педагогического контроля</w:t>
      </w:r>
    </w:p>
    <w:p w14:paraId="7AE28AE4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lastRenderedPageBreak/>
        <w:t xml:space="preserve">4.1 Динамическое наблюдение; </w:t>
      </w:r>
    </w:p>
    <w:p w14:paraId="2B6773B2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4.2 Медико-педагогические наблюдения; </w:t>
      </w:r>
    </w:p>
    <w:p w14:paraId="13CE6A16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4.3 Контроль за санитарно-гигиеническим состоянием мест проведения занятий, физкультурного оборудования, спортивной одежды и обуви; </w:t>
      </w:r>
    </w:p>
    <w:p w14:paraId="59017469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4.4 Санитарно-просветительная работа по вопросам физического воспитания среди персонала и родителей. </w:t>
      </w:r>
    </w:p>
    <w:p w14:paraId="32895515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6E6C7D" w14:textId="33B50EBD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5. Периодичность проведения медико-педагогического контроля.</w:t>
      </w:r>
    </w:p>
    <w:p w14:paraId="44163F29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5.1 Медико-педагогический контроль проводится в соответствии с циклограммой проведения медико-педагогического контроля в ДОУ. (Приложение №1) </w:t>
      </w:r>
    </w:p>
    <w:p w14:paraId="2636758A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8AACC9" w14:textId="44032DBE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6. Ответственность.</w:t>
      </w:r>
    </w:p>
    <w:p w14:paraId="15EEFA33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6.1 Общее руководство медико-педагогическим контролем возлагается на заведующего ДОУ. </w:t>
      </w:r>
    </w:p>
    <w:p w14:paraId="261C5E5C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6.2 Ответственность за проведение медико-педагогического контроля возлагается на медицинскую сестру и старшего воспитателя ДОУ. </w:t>
      </w:r>
    </w:p>
    <w:p w14:paraId="67A1E102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7281E9" w14:textId="48FEBDFF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7. Документация.</w:t>
      </w:r>
    </w:p>
    <w:p w14:paraId="1A997C09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 xml:space="preserve">7.1 По результатам контроля оформляется карта медико-педагогического контроля </w:t>
      </w:r>
    </w:p>
    <w:p w14:paraId="25BD7173" w14:textId="401C187F" w:rsidR="00B53777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t>7.2 По итогам контроля даются рекомендации</w:t>
      </w:r>
    </w:p>
    <w:p w14:paraId="10E4A7C4" w14:textId="2F04C5B3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521200B" w14:textId="42D732CB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4C465B2" w14:textId="0D7E303D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D0D4E15" w14:textId="42793EC4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069B574" w14:textId="3262EB39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E6B982" w14:textId="096774DD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FB0472" w14:textId="18E6722B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BB68C8C" w14:textId="053AC828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1D4C39" w14:textId="6E01E831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359690" w14:textId="54DDE86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29AC4E" w14:textId="39C413F6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23EA63A" w14:textId="287BBB1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C527CA" w14:textId="7F944054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74CF72" w14:textId="1D474F36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69BC3" w14:textId="1F827D2E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C09126B" w14:textId="3314825E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DA0E6A" w14:textId="2C67D02D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5AA15C2" w14:textId="09116AED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C3FC974" w14:textId="362072A8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DB7944" w14:textId="1FC7DE34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1A422B8" w14:textId="20D4BEAB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B62E1C9" w14:textId="77777777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  <w:sectPr w:rsidR="001015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5162239" w14:textId="77777777" w:rsidR="001015F2" w:rsidRPr="001015F2" w:rsidRDefault="001015F2" w:rsidP="001015F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1015F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14:paraId="4E0C82A4" w14:textId="77777777" w:rsidR="001015F2" w:rsidRDefault="001015F2" w:rsidP="001015F2">
      <w:pPr>
        <w:pStyle w:val="a3"/>
      </w:pPr>
    </w:p>
    <w:p w14:paraId="04547954" w14:textId="77D032D2" w:rsidR="001015F2" w:rsidRPr="001015F2" w:rsidRDefault="001015F2" w:rsidP="001015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5F2">
        <w:rPr>
          <w:rFonts w:ascii="Times New Roman" w:hAnsi="Times New Roman" w:cs="Times New Roman"/>
          <w:b/>
          <w:sz w:val="28"/>
          <w:szCs w:val="28"/>
        </w:rPr>
        <w:t>Циклограмма медико-педагогического контроля в МДОУ «Детский сад №181»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8"/>
        <w:gridCol w:w="4528"/>
        <w:gridCol w:w="3809"/>
        <w:gridCol w:w="2714"/>
        <w:gridCol w:w="2711"/>
      </w:tblGrid>
      <w:tr w:rsidR="001015F2" w14:paraId="532ABBFE" w14:textId="77777777" w:rsidTr="002134AF">
        <w:tc>
          <w:tcPr>
            <w:tcW w:w="798" w:type="dxa"/>
          </w:tcPr>
          <w:p w14:paraId="16CC2DCA" w14:textId="62B47C0E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528" w:type="dxa"/>
          </w:tcPr>
          <w:p w14:paraId="320558E7" w14:textId="56D3EF21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Контролируемый объект</w:t>
            </w:r>
          </w:p>
        </w:tc>
        <w:tc>
          <w:tcPr>
            <w:tcW w:w="3809" w:type="dxa"/>
          </w:tcPr>
          <w:p w14:paraId="12306A71" w14:textId="65890E3F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 контроля</w:t>
            </w:r>
          </w:p>
        </w:tc>
        <w:tc>
          <w:tcPr>
            <w:tcW w:w="2714" w:type="dxa"/>
          </w:tcPr>
          <w:p w14:paraId="66702054" w14:textId="7C63F60F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 контроля</w:t>
            </w:r>
          </w:p>
        </w:tc>
        <w:tc>
          <w:tcPr>
            <w:tcW w:w="2711" w:type="dxa"/>
          </w:tcPr>
          <w:p w14:paraId="769527F4" w14:textId="0237AB40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1015F2" w14:paraId="7966A3A0" w14:textId="77777777" w:rsidTr="006974B4">
        <w:tc>
          <w:tcPr>
            <w:tcW w:w="14560" w:type="dxa"/>
            <w:gridSpan w:val="5"/>
          </w:tcPr>
          <w:p w14:paraId="5A1BD927" w14:textId="0059CF5F" w:rsidR="001015F2" w:rsidRPr="002134AF" w:rsidRDefault="001015F2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1. Помещения детского сада, связанные с пребыванием детей</w:t>
            </w:r>
          </w:p>
        </w:tc>
      </w:tr>
      <w:tr w:rsidR="001015F2" w14:paraId="3CD4E2B9" w14:textId="77777777" w:rsidTr="002134AF">
        <w:tc>
          <w:tcPr>
            <w:tcW w:w="798" w:type="dxa"/>
            <w:vMerge w:val="restart"/>
          </w:tcPr>
          <w:p w14:paraId="71A037FE" w14:textId="10B72D9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528" w:type="dxa"/>
            <w:vMerge w:val="restart"/>
          </w:tcPr>
          <w:p w14:paraId="2A9109AE" w14:textId="3998BC89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Групповые, спальни, раздевалки, музыкальный зал, спортивный зал, кабинеты специалистов</w:t>
            </w:r>
          </w:p>
        </w:tc>
        <w:tc>
          <w:tcPr>
            <w:tcW w:w="3809" w:type="dxa"/>
          </w:tcPr>
          <w:p w14:paraId="192D1C2C" w14:textId="4CC64C71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Температура воздуха</w:t>
            </w:r>
          </w:p>
        </w:tc>
        <w:tc>
          <w:tcPr>
            <w:tcW w:w="2714" w:type="dxa"/>
          </w:tcPr>
          <w:p w14:paraId="729E9428" w14:textId="3317BC68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48A6AA02" w14:textId="682A3A39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старшая медсестра</w:t>
            </w:r>
          </w:p>
        </w:tc>
      </w:tr>
      <w:tr w:rsidR="001015F2" w14:paraId="7896025B" w14:textId="77777777" w:rsidTr="002134AF">
        <w:tc>
          <w:tcPr>
            <w:tcW w:w="798" w:type="dxa"/>
            <w:vMerge/>
          </w:tcPr>
          <w:p w14:paraId="4E0A9E6F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86CF041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56499E9E" w14:textId="1C41D265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Уровень искусственного освещения</w:t>
            </w:r>
          </w:p>
        </w:tc>
        <w:tc>
          <w:tcPr>
            <w:tcW w:w="2714" w:type="dxa"/>
          </w:tcPr>
          <w:p w14:paraId="6156E54B" w14:textId="32A49C90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  <w:vMerge/>
          </w:tcPr>
          <w:p w14:paraId="5DA75C8A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F2" w14:paraId="51E0F7F4" w14:textId="77777777" w:rsidTr="002134AF">
        <w:tc>
          <w:tcPr>
            <w:tcW w:w="798" w:type="dxa"/>
            <w:vMerge/>
          </w:tcPr>
          <w:p w14:paraId="2DE5504D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51465B89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13326E24" w14:textId="1280E625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Режим проветривания</w:t>
            </w:r>
          </w:p>
        </w:tc>
        <w:tc>
          <w:tcPr>
            <w:tcW w:w="2714" w:type="dxa"/>
          </w:tcPr>
          <w:p w14:paraId="10B8069D" w14:textId="51E1D22D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  <w:vMerge/>
          </w:tcPr>
          <w:p w14:paraId="7EE27CF6" w14:textId="77777777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15F2" w14:paraId="1FA741F5" w14:textId="77777777" w:rsidTr="002134AF">
        <w:tc>
          <w:tcPr>
            <w:tcW w:w="798" w:type="dxa"/>
          </w:tcPr>
          <w:p w14:paraId="3E953EF5" w14:textId="0DEF684D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28" w:type="dxa"/>
          </w:tcPr>
          <w:p w14:paraId="7E9D0562" w14:textId="65E19B74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Мебель групповых и спальных помещений</w:t>
            </w:r>
          </w:p>
        </w:tc>
        <w:tc>
          <w:tcPr>
            <w:tcW w:w="3809" w:type="dxa"/>
          </w:tcPr>
          <w:p w14:paraId="68E46C45" w14:textId="7921D301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Маркировка, соответствие росту, расстановка</w:t>
            </w:r>
          </w:p>
        </w:tc>
        <w:tc>
          <w:tcPr>
            <w:tcW w:w="2714" w:type="dxa"/>
          </w:tcPr>
          <w:p w14:paraId="1E1A9405" w14:textId="495E257F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</w:tcPr>
          <w:p w14:paraId="7CAD4E71" w14:textId="3260C800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1015F2" w14:paraId="19A0781D" w14:textId="77777777" w:rsidTr="002134AF">
        <w:tc>
          <w:tcPr>
            <w:tcW w:w="798" w:type="dxa"/>
          </w:tcPr>
          <w:p w14:paraId="6E9A260C" w14:textId="122251DA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28" w:type="dxa"/>
          </w:tcPr>
          <w:p w14:paraId="2AB29698" w14:textId="3E44262C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Одежда детей и взрослых</w:t>
            </w:r>
          </w:p>
        </w:tc>
        <w:tc>
          <w:tcPr>
            <w:tcW w:w="3809" w:type="dxa"/>
          </w:tcPr>
          <w:p w14:paraId="2047FEFE" w14:textId="2B923A84" w:rsidR="001015F2" w:rsidRPr="002134AF" w:rsidRDefault="001015F2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Выбор одежды детей температурному режиму группы, времени года</w:t>
            </w:r>
          </w:p>
        </w:tc>
        <w:tc>
          <w:tcPr>
            <w:tcW w:w="2714" w:type="dxa"/>
          </w:tcPr>
          <w:p w14:paraId="050E0B7A" w14:textId="7590A67C" w:rsidR="001015F2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</w:tcPr>
          <w:p w14:paraId="06DAF973" w14:textId="627B1C65" w:rsidR="001015F2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старшая медсестра</w:t>
            </w:r>
          </w:p>
        </w:tc>
      </w:tr>
      <w:tr w:rsidR="003A397A" w14:paraId="48318B86" w14:textId="77777777" w:rsidTr="002134AF">
        <w:tc>
          <w:tcPr>
            <w:tcW w:w="798" w:type="dxa"/>
            <w:vMerge w:val="restart"/>
          </w:tcPr>
          <w:p w14:paraId="3C2CA104" w14:textId="4385E22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28" w:type="dxa"/>
            <w:vMerge w:val="restart"/>
          </w:tcPr>
          <w:p w14:paraId="1729DDF0" w14:textId="3FD6D39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Санитарное содержание помещений</w:t>
            </w:r>
          </w:p>
        </w:tc>
        <w:tc>
          <w:tcPr>
            <w:tcW w:w="3809" w:type="dxa"/>
          </w:tcPr>
          <w:p w14:paraId="3C33FE9A" w14:textId="1FB104E9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Соблюдение чистоты, проведение генеральных уборок и их качество</w:t>
            </w:r>
          </w:p>
        </w:tc>
        <w:tc>
          <w:tcPr>
            <w:tcW w:w="2714" w:type="dxa"/>
          </w:tcPr>
          <w:p w14:paraId="31BB3F8D" w14:textId="67048774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7781C362" w14:textId="78DC1B7D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старшая медсестра</w:t>
            </w:r>
          </w:p>
        </w:tc>
      </w:tr>
      <w:tr w:rsidR="003A397A" w14:paraId="021E61E9" w14:textId="77777777" w:rsidTr="002134AF">
        <w:tc>
          <w:tcPr>
            <w:tcW w:w="798" w:type="dxa"/>
            <w:vMerge/>
          </w:tcPr>
          <w:p w14:paraId="2FC2768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52494978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0945E2D" w14:textId="32FFBDD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Качество проведения текущей уборки</w:t>
            </w:r>
          </w:p>
        </w:tc>
        <w:tc>
          <w:tcPr>
            <w:tcW w:w="2714" w:type="dxa"/>
          </w:tcPr>
          <w:p w14:paraId="36EDDF88" w14:textId="43A237D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11" w:type="dxa"/>
            <w:vMerge/>
          </w:tcPr>
          <w:p w14:paraId="5EA52F8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4EB782E5" w14:textId="77777777" w:rsidTr="002134AF">
        <w:tc>
          <w:tcPr>
            <w:tcW w:w="798" w:type="dxa"/>
            <w:vMerge/>
          </w:tcPr>
          <w:p w14:paraId="629EDCC4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3884318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1D82ABD0" w14:textId="640AB34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обеспеченности уборочным инвентарем, моющими и </w:t>
            </w:r>
            <w:proofErr w:type="spellStart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дезсредствами</w:t>
            </w:r>
            <w:proofErr w:type="spellEnd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, условиями их хранения, маркировка</w:t>
            </w:r>
          </w:p>
        </w:tc>
        <w:tc>
          <w:tcPr>
            <w:tcW w:w="2714" w:type="dxa"/>
          </w:tcPr>
          <w:p w14:paraId="390617F7" w14:textId="4BC75933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39D22A8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517CDEF7" w14:textId="77777777" w:rsidTr="002134AF">
        <w:tc>
          <w:tcPr>
            <w:tcW w:w="798" w:type="dxa"/>
            <w:vMerge/>
          </w:tcPr>
          <w:p w14:paraId="712567F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4311D089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1D79E9F8" w14:textId="655C567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Наличие, и состояние тары для замачивания посуды в </w:t>
            </w: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случае карантина, транспортировка грязного белья (</w:t>
            </w:r>
            <w:proofErr w:type="spellStart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эпидпоказания</w:t>
            </w:r>
            <w:proofErr w:type="spellEnd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14" w:type="dxa"/>
          </w:tcPr>
          <w:p w14:paraId="69118C88" w14:textId="5D6ECBDB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месяц</w:t>
            </w:r>
          </w:p>
        </w:tc>
        <w:tc>
          <w:tcPr>
            <w:tcW w:w="2711" w:type="dxa"/>
            <w:vMerge/>
          </w:tcPr>
          <w:p w14:paraId="61493B82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0344351A" w14:textId="77777777" w:rsidTr="003A6B27">
        <w:tc>
          <w:tcPr>
            <w:tcW w:w="14560" w:type="dxa"/>
            <w:gridSpan w:val="5"/>
          </w:tcPr>
          <w:p w14:paraId="09CFC84F" w14:textId="1994BA30" w:rsidR="003A397A" w:rsidRPr="002134AF" w:rsidRDefault="003A397A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2. Территория ДОУ</w:t>
            </w:r>
          </w:p>
        </w:tc>
      </w:tr>
      <w:tr w:rsidR="003A397A" w14:paraId="084EF2EB" w14:textId="77777777" w:rsidTr="002134AF">
        <w:tc>
          <w:tcPr>
            <w:tcW w:w="798" w:type="dxa"/>
            <w:vMerge w:val="restart"/>
          </w:tcPr>
          <w:p w14:paraId="6AB5D4F9" w14:textId="41BF88E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528" w:type="dxa"/>
            <w:vMerge w:val="restart"/>
          </w:tcPr>
          <w:p w14:paraId="5CB84CF1" w14:textId="3B4191D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Дворовая территория</w:t>
            </w:r>
          </w:p>
        </w:tc>
        <w:tc>
          <w:tcPr>
            <w:tcW w:w="3809" w:type="dxa"/>
          </w:tcPr>
          <w:p w14:paraId="256CAD64" w14:textId="4C159022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Исправность ограждения</w:t>
            </w:r>
          </w:p>
        </w:tc>
        <w:tc>
          <w:tcPr>
            <w:tcW w:w="2714" w:type="dxa"/>
          </w:tcPr>
          <w:p w14:paraId="5544A81F" w14:textId="706CE97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</w:tcPr>
          <w:p w14:paraId="45F2A273" w14:textId="2843AFE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</w:t>
            </w:r>
          </w:p>
        </w:tc>
      </w:tr>
      <w:tr w:rsidR="003A397A" w14:paraId="2ADFD579" w14:textId="77777777" w:rsidTr="002134AF">
        <w:tc>
          <w:tcPr>
            <w:tcW w:w="798" w:type="dxa"/>
            <w:vMerge/>
          </w:tcPr>
          <w:p w14:paraId="57C9CC61" w14:textId="7BE13DA0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73B2891D" w14:textId="559979C4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343229C" w14:textId="356F569E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Исправность искусственного освещения</w:t>
            </w:r>
          </w:p>
        </w:tc>
        <w:tc>
          <w:tcPr>
            <w:tcW w:w="2714" w:type="dxa"/>
          </w:tcPr>
          <w:p w14:paraId="619384ED" w14:textId="522A454B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</w:tcPr>
          <w:p w14:paraId="735F5229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4CA03FC5" w14:textId="77777777" w:rsidTr="002134AF">
        <w:tc>
          <w:tcPr>
            <w:tcW w:w="798" w:type="dxa"/>
            <w:vMerge w:val="restart"/>
          </w:tcPr>
          <w:p w14:paraId="680D500E" w14:textId="5ACCBD23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4528" w:type="dxa"/>
            <w:vMerge w:val="restart"/>
          </w:tcPr>
          <w:p w14:paraId="61C525C4" w14:textId="7B80BE8E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Игровые участки</w:t>
            </w:r>
          </w:p>
        </w:tc>
        <w:tc>
          <w:tcPr>
            <w:tcW w:w="3809" w:type="dxa"/>
          </w:tcPr>
          <w:p w14:paraId="6346B3A2" w14:textId="436A0AC9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Состояние малых форм</w:t>
            </w:r>
          </w:p>
        </w:tc>
        <w:tc>
          <w:tcPr>
            <w:tcW w:w="2714" w:type="dxa"/>
          </w:tcPr>
          <w:p w14:paraId="2A66291E" w14:textId="07F7E35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  <w:vMerge w:val="restart"/>
          </w:tcPr>
          <w:p w14:paraId="2C442084" w14:textId="504A59FE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старшая медсестра</w:t>
            </w:r>
          </w:p>
        </w:tc>
      </w:tr>
      <w:tr w:rsidR="003A397A" w14:paraId="543520E6" w14:textId="77777777" w:rsidTr="002134AF">
        <w:tc>
          <w:tcPr>
            <w:tcW w:w="798" w:type="dxa"/>
            <w:vMerge/>
          </w:tcPr>
          <w:p w14:paraId="3ABB3DE9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3C42E937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DF9A716" w14:textId="371B4B4C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Наличие песка для игр детей</w:t>
            </w:r>
          </w:p>
        </w:tc>
        <w:tc>
          <w:tcPr>
            <w:tcW w:w="2714" w:type="dxa"/>
          </w:tcPr>
          <w:p w14:paraId="1D8BFB78" w14:textId="099C2599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11" w:type="dxa"/>
            <w:vMerge/>
          </w:tcPr>
          <w:p w14:paraId="1E3AE377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06B4956D" w14:textId="77777777" w:rsidTr="002134AF">
        <w:tc>
          <w:tcPr>
            <w:tcW w:w="798" w:type="dxa"/>
            <w:vMerge/>
          </w:tcPr>
          <w:p w14:paraId="153BFB2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391E308D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56396BF6" w14:textId="4FAC01D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Обработка песка</w:t>
            </w:r>
          </w:p>
        </w:tc>
        <w:tc>
          <w:tcPr>
            <w:tcW w:w="2714" w:type="dxa"/>
          </w:tcPr>
          <w:p w14:paraId="73EF94EE" w14:textId="7E4AC2A9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11" w:type="dxa"/>
            <w:vMerge/>
          </w:tcPr>
          <w:p w14:paraId="49316320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023DE9A6" w14:textId="77777777" w:rsidTr="002134AF">
        <w:tc>
          <w:tcPr>
            <w:tcW w:w="798" w:type="dxa"/>
            <w:vMerge/>
          </w:tcPr>
          <w:p w14:paraId="58D51F0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3155F97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600CEDD" w14:textId="31209A9B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участка</w:t>
            </w:r>
          </w:p>
        </w:tc>
        <w:tc>
          <w:tcPr>
            <w:tcW w:w="2714" w:type="dxa"/>
          </w:tcPr>
          <w:p w14:paraId="480CD82B" w14:textId="1413AD75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711" w:type="dxa"/>
            <w:vMerge/>
          </w:tcPr>
          <w:p w14:paraId="2FCDB8F9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4E143D1A" w14:textId="77777777" w:rsidTr="003A7C86">
        <w:tc>
          <w:tcPr>
            <w:tcW w:w="14560" w:type="dxa"/>
            <w:gridSpan w:val="5"/>
          </w:tcPr>
          <w:p w14:paraId="0920E595" w14:textId="623C2A9D" w:rsidR="003A397A" w:rsidRPr="002134AF" w:rsidRDefault="003A397A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3. Организация учебно-воспитательного процесса</w:t>
            </w:r>
          </w:p>
        </w:tc>
      </w:tr>
      <w:tr w:rsidR="003A397A" w14:paraId="027AD8EE" w14:textId="77777777" w:rsidTr="002134AF">
        <w:tc>
          <w:tcPr>
            <w:tcW w:w="798" w:type="dxa"/>
            <w:vMerge w:val="restart"/>
          </w:tcPr>
          <w:p w14:paraId="7978DC38" w14:textId="6EC7A2C9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28" w:type="dxa"/>
            <w:vMerge w:val="restart"/>
          </w:tcPr>
          <w:p w14:paraId="2CA53F04" w14:textId="43939D2A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НОД с детьми</w:t>
            </w:r>
          </w:p>
        </w:tc>
        <w:tc>
          <w:tcPr>
            <w:tcW w:w="3809" w:type="dxa"/>
          </w:tcPr>
          <w:p w14:paraId="05D6DA3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учебной нагрузки: </w:t>
            </w:r>
          </w:p>
          <w:p w14:paraId="5A6F3ADE" w14:textId="7B7D028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- соблюдение максимально допустимого количества учебного времени в день и в неделю</w:t>
            </w:r>
          </w:p>
        </w:tc>
        <w:tc>
          <w:tcPr>
            <w:tcW w:w="2714" w:type="dxa"/>
          </w:tcPr>
          <w:p w14:paraId="78323C40" w14:textId="3F905C7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</w:tcPr>
          <w:p w14:paraId="3A3E48C7" w14:textId="268C5DCC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3A397A" w14:paraId="2BD20198" w14:textId="77777777" w:rsidTr="002134AF">
        <w:tc>
          <w:tcPr>
            <w:tcW w:w="798" w:type="dxa"/>
            <w:vMerge/>
          </w:tcPr>
          <w:p w14:paraId="3DE0E5B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77DAAE92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1B68143F" w14:textId="27BF932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- длительность НОД и перерыв между ними</w:t>
            </w:r>
          </w:p>
        </w:tc>
        <w:tc>
          <w:tcPr>
            <w:tcW w:w="2714" w:type="dxa"/>
          </w:tcPr>
          <w:p w14:paraId="02DD7C73" w14:textId="4DF91F6C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05FBE6CD" w14:textId="1D0893D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3A397A" w14:paraId="597A3483" w14:textId="77777777" w:rsidTr="002134AF">
        <w:tc>
          <w:tcPr>
            <w:tcW w:w="798" w:type="dxa"/>
            <w:vMerge/>
          </w:tcPr>
          <w:p w14:paraId="3293FAC1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720780D6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4E67536" w14:textId="7DCF63A4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Медико-педагогический контроль за проведением физкультурных занятий</w:t>
            </w:r>
          </w:p>
        </w:tc>
        <w:tc>
          <w:tcPr>
            <w:tcW w:w="2714" w:type="dxa"/>
          </w:tcPr>
          <w:p w14:paraId="382B6438" w14:textId="6AE42F88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  <w:vMerge/>
          </w:tcPr>
          <w:p w14:paraId="73B09CB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13112D54" w14:textId="77777777" w:rsidTr="002134AF">
        <w:tc>
          <w:tcPr>
            <w:tcW w:w="798" w:type="dxa"/>
            <w:vMerge/>
          </w:tcPr>
          <w:p w14:paraId="403D596F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C9CDAFB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788998FC" w14:textId="6CE95F5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Планирование физкультурно-оздоровительной работы с детьми в группах</w:t>
            </w:r>
          </w:p>
        </w:tc>
        <w:tc>
          <w:tcPr>
            <w:tcW w:w="2714" w:type="dxa"/>
          </w:tcPr>
          <w:p w14:paraId="51BEF887" w14:textId="6EADFD32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  <w:vMerge/>
          </w:tcPr>
          <w:p w14:paraId="26512BFC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17FFC8B5" w14:textId="77777777" w:rsidTr="002134AF">
        <w:tc>
          <w:tcPr>
            <w:tcW w:w="798" w:type="dxa"/>
            <w:vMerge/>
          </w:tcPr>
          <w:p w14:paraId="1504ADA2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6F85E994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7F5EC8C6" w14:textId="303B459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Утренняя гимнастика, педагогические условия ее организации</w:t>
            </w:r>
          </w:p>
        </w:tc>
        <w:tc>
          <w:tcPr>
            <w:tcW w:w="2714" w:type="dxa"/>
          </w:tcPr>
          <w:p w14:paraId="7249576D" w14:textId="78E7A568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02ABE869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73F59058" w14:textId="77777777" w:rsidTr="002134AF">
        <w:tc>
          <w:tcPr>
            <w:tcW w:w="798" w:type="dxa"/>
            <w:vMerge/>
          </w:tcPr>
          <w:p w14:paraId="4AC382F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498381CA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5516F03B" w14:textId="4C1BD1A2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Сон, педагогические условия организации сна</w:t>
            </w:r>
          </w:p>
        </w:tc>
        <w:tc>
          <w:tcPr>
            <w:tcW w:w="2714" w:type="dxa"/>
          </w:tcPr>
          <w:p w14:paraId="6C0AFD12" w14:textId="5BFBB614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7C9B7C1E" w14:textId="183C7E4D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старший воспитатель, старшая медсестра</w:t>
            </w:r>
          </w:p>
        </w:tc>
      </w:tr>
      <w:tr w:rsidR="003A397A" w14:paraId="730862DF" w14:textId="77777777" w:rsidTr="002134AF">
        <w:tc>
          <w:tcPr>
            <w:tcW w:w="798" w:type="dxa"/>
            <w:vMerge/>
          </w:tcPr>
          <w:p w14:paraId="2EAF6D24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1AFACA95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23A7B11" w14:textId="773A5D3F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Оценка состояния двигательного режима детей по возрастным группам, его соблюдение</w:t>
            </w:r>
          </w:p>
        </w:tc>
        <w:tc>
          <w:tcPr>
            <w:tcW w:w="2714" w:type="dxa"/>
          </w:tcPr>
          <w:p w14:paraId="388FF2D9" w14:textId="035D4B43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  <w:vMerge/>
          </w:tcPr>
          <w:p w14:paraId="0564471A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397A" w14:paraId="53DADBE9" w14:textId="77777777" w:rsidTr="002134AF">
        <w:tc>
          <w:tcPr>
            <w:tcW w:w="798" w:type="dxa"/>
          </w:tcPr>
          <w:p w14:paraId="23C5E838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</w:tcPr>
          <w:p w14:paraId="7A6A72B3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0BF2C5E" w14:textId="4D3D85B6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Организация и длительность проведения прогулки с детьми</w:t>
            </w:r>
          </w:p>
        </w:tc>
        <w:tc>
          <w:tcPr>
            <w:tcW w:w="2714" w:type="dxa"/>
          </w:tcPr>
          <w:p w14:paraId="21160F5B" w14:textId="35102EFE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6657DD8A" w14:textId="77777777" w:rsidR="003A397A" w:rsidRPr="002134AF" w:rsidRDefault="003A397A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552E571D" w14:textId="77777777" w:rsidTr="002134AF">
        <w:tc>
          <w:tcPr>
            <w:tcW w:w="798" w:type="dxa"/>
            <w:vMerge w:val="restart"/>
          </w:tcPr>
          <w:p w14:paraId="0E335F40" w14:textId="7539BF55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28" w:type="dxa"/>
            <w:vMerge w:val="restart"/>
          </w:tcPr>
          <w:p w14:paraId="63D9D96A" w14:textId="78321880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Культура питания </w:t>
            </w:r>
          </w:p>
        </w:tc>
        <w:tc>
          <w:tcPr>
            <w:tcW w:w="3809" w:type="dxa"/>
          </w:tcPr>
          <w:p w14:paraId="37769611" w14:textId="0A8DFD56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Режим питания</w:t>
            </w:r>
          </w:p>
        </w:tc>
        <w:tc>
          <w:tcPr>
            <w:tcW w:w="2714" w:type="dxa"/>
          </w:tcPr>
          <w:p w14:paraId="5B67ECDB" w14:textId="20EC6D0D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3CF66FDD" w14:textId="6F6FD854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</w:t>
            </w:r>
          </w:p>
        </w:tc>
      </w:tr>
      <w:tr w:rsidR="009371F9" w14:paraId="008D312E" w14:textId="77777777" w:rsidTr="002134AF">
        <w:tc>
          <w:tcPr>
            <w:tcW w:w="798" w:type="dxa"/>
            <w:vMerge/>
          </w:tcPr>
          <w:p w14:paraId="6DD0C79A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7D865780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5D7D3BF" w14:textId="4F83509B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Сервировка стола</w:t>
            </w:r>
          </w:p>
        </w:tc>
        <w:tc>
          <w:tcPr>
            <w:tcW w:w="2714" w:type="dxa"/>
          </w:tcPr>
          <w:p w14:paraId="63E2FECE" w14:textId="0A23C16B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16561C6D" w14:textId="397C4500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24008E19" w14:textId="77777777" w:rsidTr="002134AF">
        <w:tc>
          <w:tcPr>
            <w:tcW w:w="798" w:type="dxa"/>
            <w:vMerge/>
          </w:tcPr>
          <w:p w14:paraId="43A4724D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16C1BD7B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18EDDE5" w14:textId="1D4533CA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Подготовка к приему пищи</w:t>
            </w:r>
          </w:p>
        </w:tc>
        <w:tc>
          <w:tcPr>
            <w:tcW w:w="2714" w:type="dxa"/>
          </w:tcPr>
          <w:p w14:paraId="00E3553D" w14:textId="586E78FE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  <w:tc>
          <w:tcPr>
            <w:tcW w:w="2711" w:type="dxa"/>
            <w:vMerge/>
          </w:tcPr>
          <w:p w14:paraId="2C49BDBC" w14:textId="5E5C1AE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4272ED47" w14:textId="77777777" w:rsidTr="002134AF">
        <w:tc>
          <w:tcPr>
            <w:tcW w:w="798" w:type="dxa"/>
            <w:vMerge/>
          </w:tcPr>
          <w:p w14:paraId="445807EC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034B8B9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019F540C" w14:textId="2C41C376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Формирование культуры еды</w:t>
            </w:r>
          </w:p>
        </w:tc>
        <w:tc>
          <w:tcPr>
            <w:tcW w:w="2714" w:type="dxa"/>
          </w:tcPr>
          <w:p w14:paraId="586804BC" w14:textId="6F2730C5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298A873D" w14:textId="6CC7A0A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69613018" w14:textId="77777777" w:rsidTr="002134AF">
        <w:tc>
          <w:tcPr>
            <w:tcW w:w="798" w:type="dxa"/>
            <w:vMerge/>
          </w:tcPr>
          <w:p w14:paraId="4E058686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45069254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28287D94" w14:textId="5B67B548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Роль педагога в организации</w:t>
            </w:r>
          </w:p>
        </w:tc>
        <w:tc>
          <w:tcPr>
            <w:tcW w:w="2714" w:type="dxa"/>
          </w:tcPr>
          <w:p w14:paraId="3466612C" w14:textId="11825A2C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56AA969F" w14:textId="4E499593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219C73B4" w14:textId="77777777" w:rsidTr="002134AF">
        <w:tc>
          <w:tcPr>
            <w:tcW w:w="798" w:type="dxa"/>
            <w:vMerge/>
          </w:tcPr>
          <w:p w14:paraId="507EFCDB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32B74C3B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3CF431C6" w14:textId="057C1C1E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Роль младшего воспитателя в организации и проведении питания детей</w:t>
            </w:r>
          </w:p>
        </w:tc>
        <w:tc>
          <w:tcPr>
            <w:tcW w:w="2714" w:type="dxa"/>
          </w:tcPr>
          <w:p w14:paraId="7F265790" w14:textId="35F3A66F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7CFA18F5" w14:textId="77777777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71F9" w14:paraId="32414099" w14:textId="77777777" w:rsidTr="00D2442D">
        <w:tc>
          <w:tcPr>
            <w:tcW w:w="14560" w:type="dxa"/>
            <w:gridSpan w:val="5"/>
          </w:tcPr>
          <w:p w14:paraId="66785AD3" w14:textId="33E14A3B" w:rsidR="009371F9" w:rsidRPr="002134AF" w:rsidRDefault="009371F9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4. Организация питания</w:t>
            </w:r>
          </w:p>
        </w:tc>
      </w:tr>
      <w:tr w:rsidR="009371F9" w14:paraId="571BBBDB" w14:textId="77777777" w:rsidTr="002134AF">
        <w:tc>
          <w:tcPr>
            <w:tcW w:w="798" w:type="dxa"/>
          </w:tcPr>
          <w:p w14:paraId="0C57EF4C" w14:textId="18CC8C9B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4528" w:type="dxa"/>
          </w:tcPr>
          <w:p w14:paraId="2483F58D" w14:textId="7CED2676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Рацион питания</w:t>
            </w:r>
          </w:p>
        </w:tc>
        <w:tc>
          <w:tcPr>
            <w:tcW w:w="3809" w:type="dxa"/>
          </w:tcPr>
          <w:p w14:paraId="756FEBE0" w14:textId="1FDE1141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Качественный и количественный состав рациона питания, его соответствие возрастным и </w:t>
            </w: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физиологическим потребностям; - соблюдение требований и рекомендаций по формированию рациона; - ассортимент продуктов, используемых в питании</w:t>
            </w:r>
          </w:p>
        </w:tc>
        <w:tc>
          <w:tcPr>
            <w:tcW w:w="2714" w:type="dxa"/>
          </w:tcPr>
          <w:p w14:paraId="61B8DF6B" w14:textId="0F29EC54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10 дней</w:t>
            </w:r>
          </w:p>
        </w:tc>
        <w:tc>
          <w:tcPr>
            <w:tcW w:w="2711" w:type="dxa"/>
          </w:tcPr>
          <w:p w14:paraId="0C5FED35" w14:textId="4F9D0DD0" w:rsidR="009371F9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9371F9" w14:paraId="48D0BBA5" w14:textId="77777777" w:rsidTr="002134AF">
        <w:tc>
          <w:tcPr>
            <w:tcW w:w="798" w:type="dxa"/>
          </w:tcPr>
          <w:p w14:paraId="5E02A3D6" w14:textId="52FD4AB8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4528" w:type="dxa"/>
          </w:tcPr>
          <w:p w14:paraId="26543C6F" w14:textId="2C0B611C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Документация по вопросам санитарии, гигиены, технологии производства пищи, результатам брокеража, ежедневных осмотров пищеблока</w:t>
            </w:r>
          </w:p>
        </w:tc>
        <w:tc>
          <w:tcPr>
            <w:tcW w:w="3809" w:type="dxa"/>
          </w:tcPr>
          <w:p w14:paraId="089F3330" w14:textId="233C893D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Полнота, правильность и своевременность оформления (ведения) документации, соответствие требованиям санитарных правил, норм и гигиенических нормативов</w:t>
            </w:r>
          </w:p>
        </w:tc>
        <w:tc>
          <w:tcPr>
            <w:tcW w:w="2714" w:type="dxa"/>
          </w:tcPr>
          <w:p w14:paraId="5E7B6924" w14:textId="4E183C34" w:rsidR="009371F9" w:rsidRPr="002134AF" w:rsidRDefault="009371F9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</w:tcPr>
          <w:p w14:paraId="3F7D6677" w14:textId="4A9B80E9" w:rsidR="009371F9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2134AF" w14:paraId="51A3DC25" w14:textId="77777777" w:rsidTr="002134AF">
        <w:tc>
          <w:tcPr>
            <w:tcW w:w="798" w:type="dxa"/>
          </w:tcPr>
          <w:p w14:paraId="0ABB8FAC" w14:textId="4D80AF44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4528" w:type="dxa"/>
          </w:tcPr>
          <w:p w14:paraId="58836E15" w14:textId="4DDB51CA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Столовая посуда</w:t>
            </w:r>
          </w:p>
        </w:tc>
        <w:tc>
          <w:tcPr>
            <w:tcW w:w="3809" w:type="dxa"/>
          </w:tcPr>
          <w:p w14:paraId="45230919" w14:textId="1EC27420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мытья посуды, </w:t>
            </w:r>
            <w:proofErr w:type="gramStart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маркировка ,</w:t>
            </w:r>
            <w:proofErr w:type="gramEnd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 целостность</w:t>
            </w:r>
          </w:p>
        </w:tc>
        <w:tc>
          <w:tcPr>
            <w:tcW w:w="2714" w:type="dxa"/>
          </w:tcPr>
          <w:p w14:paraId="6C20EC61" w14:textId="55D675C2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</w:tcPr>
          <w:p w14:paraId="46193F72" w14:textId="3A55FB09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2134AF" w14:paraId="3E2254DA" w14:textId="77777777" w:rsidTr="002134AF">
        <w:tc>
          <w:tcPr>
            <w:tcW w:w="798" w:type="dxa"/>
            <w:vMerge w:val="restart"/>
          </w:tcPr>
          <w:p w14:paraId="16414838" w14:textId="71896DD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4528" w:type="dxa"/>
            <w:vMerge w:val="restart"/>
          </w:tcPr>
          <w:p w14:paraId="617C387A" w14:textId="0F1631FB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Продукты</w:t>
            </w:r>
          </w:p>
        </w:tc>
        <w:tc>
          <w:tcPr>
            <w:tcW w:w="3809" w:type="dxa"/>
          </w:tcPr>
          <w:p w14:paraId="758F79A2" w14:textId="011D7784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Сроки и условия хранения. Исправность холодильного оборудования и правильность установки температуры в холодильных шкафах. Соседство хранения продуктов</w:t>
            </w:r>
          </w:p>
        </w:tc>
        <w:tc>
          <w:tcPr>
            <w:tcW w:w="2714" w:type="dxa"/>
          </w:tcPr>
          <w:p w14:paraId="1C3A2979" w14:textId="6445504D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2711" w:type="dxa"/>
          </w:tcPr>
          <w:p w14:paraId="7E55D6E7" w14:textId="26543093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2134AF" w14:paraId="2611EE1B" w14:textId="77777777" w:rsidTr="002134AF">
        <w:tc>
          <w:tcPr>
            <w:tcW w:w="798" w:type="dxa"/>
            <w:vMerge/>
          </w:tcPr>
          <w:p w14:paraId="461E0FA1" w14:textId="4727D3D9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A4A6490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300B051" w14:textId="50F65F70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Бракераж готовой пищи</w:t>
            </w:r>
          </w:p>
        </w:tc>
        <w:tc>
          <w:tcPr>
            <w:tcW w:w="2714" w:type="dxa"/>
          </w:tcPr>
          <w:p w14:paraId="2C79029F" w14:textId="3F0C5C86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1" w:type="dxa"/>
          </w:tcPr>
          <w:p w14:paraId="39665685" w14:textId="4C23A789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Сотрудники</w:t>
            </w:r>
            <w:proofErr w:type="gramEnd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утвержденные приказом ДОУ</w:t>
            </w:r>
          </w:p>
        </w:tc>
      </w:tr>
      <w:tr w:rsidR="002134AF" w14:paraId="465EF050" w14:textId="77777777" w:rsidTr="002134AF">
        <w:tc>
          <w:tcPr>
            <w:tcW w:w="798" w:type="dxa"/>
          </w:tcPr>
          <w:p w14:paraId="18E847B8" w14:textId="77D997EB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4.5.</w:t>
            </w:r>
          </w:p>
        </w:tc>
        <w:tc>
          <w:tcPr>
            <w:tcW w:w="4528" w:type="dxa"/>
          </w:tcPr>
          <w:p w14:paraId="22142361" w14:textId="4113F3F6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Санитарно-противоэпидемический режим</w:t>
            </w:r>
          </w:p>
        </w:tc>
        <w:tc>
          <w:tcPr>
            <w:tcW w:w="3809" w:type="dxa"/>
          </w:tcPr>
          <w:p w14:paraId="799E094A" w14:textId="5AA2FD2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санитарно-противоэпидемиологического режима на производстве, режима обработки, хранения </w:t>
            </w: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использования. Маркировки оборудования, посуды, инвентаря, уборочного инвентаря, режима уборки помещений, дезинфекционного режима, режима срока хранения и выноса отходов</w:t>
            </w:r>
          </w:p>
        </w:tc>
        <w:tc>
          <w:tcPr>
            <w:tcW w:w="2714" w:type="dxa"/>
          </w:tcPr>
          <w:p w14:paraId="3ED75FE8" w14:textId="18AE2AAC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месяц</w:t>
            </w:r>
          </w:p>
        </w:tc>
        <w:tc>
          <w:tcPr>
            <w:tcW w:w="2711" w:type="dxa"/>
          </w:tcPr>
          <w:p w14:paraId="67872337" w14:textId="3BD9F6D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2134AF" w14:paraId="47755FCC" w14:textId="77777777" w:rsidTr="002134AF">
        <w:tc>
          <w:tcPr>
            <w:tcW w:w="798" w:type="dxa"/>
            <w:vMerge w:val="restart"/>
          </w:tcPr>
          <w:p w14:paraId="43360627" w14:textId="6DC23F40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4.6.</w:t>
            </w:r>
          </w:p>
        </w:tc>
        <w:tc>
          <w:tcPr>
            <w:tcW w:w="4528" w:type="dxa"/>
            <w:vMerge w:val="restart"/>
          </w:tcPr>
          <w:p w14:paraId="0A96DEE3" w14:textId="530FCA6E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Персонал, связанный с питанием детей</w:t>
            </w:r>
          </w:p>
        </w:tc>
        <w:tc>
          <w:tcPr>
            <w:tcW w:w="3809" w:type="dxa"/>
          </w:tcPr>
          <w:p w14:paraId="58F16056" w14:textId="6C3C26A2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Состояние осмотра персонала на предмет наличия простудных и гнойничковых заболеваний, опрос на наличие кишечных инфекций</w:t>
            </w:r>
          </w:p>
        </w:tc>
        <w:tc>
          <w:tcPr>
            <w:tcW w:w="2714" w:type="dxa"/>
          </w:tcPr>
          <w:p w14:paraId="3F09B416" w14:textId="412A7D52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11" w:type="dxa"/>
            <w:vMerge w:val="restart"/>
          </w:tcPr>
          <w:p w14:paraId="724E7898" w14:textId="3BA87F14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2134AF" w14:paraId="4CFFA117" w14:textId="77777777" w:rsidTr="002134AF">
        <w:tc>
          <w:tcPr>
            <w:tcW w:w="798" w:type="dxa"/>
            <w:vMerge/>
          </w:tcPr>
          <w:p w14:paraId="2E8C6F3C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5C940F49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371B5017" w14:textId="65E0D200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Соблюдение правил личной гигиены работниками пищеблока</w:t>
            </w:r>
          </w:p>
        </w:tc>
        <w:tc>
          <w:tcPr>
            <w:tcW w:w="2714" w:type="dxa"/>
          </w:tcPr>
          <w:p w14:paraId="2DDC63C4" w14:textId="36F4F6B5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711" w:type="dxa"/>
            <w:vMerge/>
          </w:tcPr>
          <w:p w14:paraId="7AEC0EC5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AF" w14:paraId="7F5FF590" w14:textId="77777777" w:rsidTr="002134AF">
        <w:tc>
          <w:tcPr>
            <w:tcW w:w="798" w:type="dxa"/>
            <w:vMerge w:val="restart"/>
          </w:tcPr>
          <w:p w14:paraId="7C401F43" w14:textId="588FE4CE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4.7.</w:t>
            </w:r>
          </w:p>
        </w:tc>
        <w:tc>
          <w:tcPr>
            <w:tcW w:w="4528" w:type="dxa"/>
            <w:vMerge w:val="restart"/>
          </w:tcPr>
          <w:p w14:paraId="42FC356A" w14:textId="4D8EFC9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Санитарное состояние пищеблока</w:t>
            </w:r>
          </w:p>
        </w:tc>
        <w:tc>
          <w:tcPr>
            <w:tcW w:w="3809" w:type="dxa"/>
          </w:tcPr>
          <w:p w14:paraId="609A08E2" w14:textId="5AB73B9B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Соблюдение частоты проведения генеральной уборки</w:t>
            </w:r>
          </w:p>
        </w:tc>
        <w:tc>
          <w:tcPr>
            <w:tcW w:w="2714" w:type="dxa"/>
            <w:vMerge w:val="restart"/>
          </w:tcPr>
          <w:p w14:paraId="1053BD17" w14:textId="41B70A0A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 w:val="restart"/>
          </w:tcPr>
          <w:p w14:paraId="7789DFE9" w14:textId="1FF8FBE5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заведующий хозяйством, старшая медсестра</w:t>
            </w:r>
          </w:p>
        </w:tc>
      </w:tr>
      <w:tr w:rsidR="002134AF" w14:paraId="0C92D1F1" w14:textId="77777777" w:rsidTr="002134AF">
        <w:tc>
          <w:tcPr>
            <w:tcW w:w="798" w:type="dxa"/>
            <w:vMerge/>
          </w:tcPr>
          <w:p w14:paraId="091DC364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55DD95A3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30C284E7" w14:textId="15394B7F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обеспеченности уборочным инвентарем, моющими и </w:t>
            </w:r>
            <w:proofErr w:type="spellStart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дезсредствами</w:t>
            </w:r>
            <w:proofErr w:type="spellEnd"/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, условиями хранения</w:t>
            </w:r>
          </w:p>
        </w:tc>
        <w:tc>
          <w:tcPr>
            <w:tcW w:w="2714" w:type="dxa"/>
            <w:vMerge/>
          </w:tcPr>
          <w:p w14:paraId="317160F8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65A1D5C5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AF" w14:paraId="0C53731B" w14:textId="77777777" w:rsidTr="002134AF">
        <w:tc>
          <w:tcPr>
            <w:tcW w:w="798" w:type="dxa"/>
            <w:vMerge/>
          </w:tcPr>
          <w:p w14:paraId="10C596FB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073DC945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685F0460" w14:textId="25C62FD9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Наличие раздельного уборочного инвентаря по назначению и его маркировка</w:t>
            </w:r>
          </w:p>
        </w:tc>
        <w:tc>
          <w:tcPr>
            <w:tcW w:w="2714" w:type="dxa"/>
            <w:vMerge/>
          </w:tcPr>
          <w:p w14:paraId="2037CC71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1" w:type="dxa"/>
            <w:vMerge/>
          </w:tcPr>
          <w:p w14:paraId="17AABE4E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AF" w14:paraId="65036DAC" w14:textId="77777777" w:rsidTr="0035472D">
        <w:tc>
          <w:tcPr>
            <w:tcW w:w="14560" w:type="dxa"/>
            <w:gridSpan w:val="5"/>
          </w:tcPr>
          <w:p w14:paraId="55F9A388" w14:textId="517B786B" w:rsidR="002134AF" w:rsidRPr="002134AF" w:rsidRDefault="002134AF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5. Персонал</w:t>
            </w:r>
          </w:p>
        </w:tc>
      </w:tr>
      <w:tr w:rsidR="002134AF" w14:paraId="5285C373" w14:textId="77777777" w:rsidTr="002134AF">
        <w:tc>
          <w:tcPr>
            <w:tcW w:w="798" w:type="dxa"/>
            <w:vMerge w:val="restart"/>
          </w:tcPr>
          <w:p w14:paraId="164E77A1" w14:textId="2785FB88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4528" w:type="dxa"/>
            <w:vMerge w:val="restart"/>
          </w:tcPr>
          <w:p w14:paraId="5B501BC7" w14:textId="4A1218EA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Все работники ДОУ</w:t>
            </w:r>
          </w:p>
        </w:tc>
        <w:tc>
          <w:tcPr>
            <w:tcW w:w="3809" w:type="dxa"/>
          </w:tcPr>
          <w:p w14:paraId="2B46754A" w14:textId="607ADEBC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Наличие санитарных книжек у всех работников с результатами медицинских осмотров, своевременность прохождения медосмотров</w:t>
            </w:r>
          </w:p>
        </w:tc>
        <w:tc>
          <w:tcPr>
            <w:tcW w:w="2714" w:type="dxa"/>
          </w:tcPr>
          <w:p w14:paraId="490E631C" w14:textId="5AE68639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711" w:type="dxa"/>
            <w:vMerge w:val="restart"/>
          </w:tcPr>
          <w:p w14:paraId="47FD1119" w14:textId="2AB70EC8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старшая медсестра</w:t>
            </w:r>
          </w:p>
        </w:tc>
      </w:tr>
      <w:tr w:rsidR="002134AF" w14:paraId="1E9A6790" w14:textId="77777777" w:rsidTr="002134AF">
        <w:tc>
          <w:tcPr>
            <w:tcW w:w="798" w:type="dxa"/>
            <w:vMerge/>
          </w:tcPr>
          <w:p w14:paraId="6B0EB0C9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2DA10542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155380BB" w14:textId="65F2B292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Соблюдение личной гигиены работниками детского сада</w:t>
            </w:r>
          </w:p>
        </w:tc>
        <w:tc>
          <w:tcPr>
            <w:tcW w:w="2714" w:type="dxa"/>
          </w:tcPr>
          <w:p w14:paraId="3F7E51E9" w14:textId="67AA25FC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711" w:type="dxa"/>
            <w:vMerge/>
          </w:tcPr>
          <w:p w14:paraId="6C193886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AF" w14:paraId="2BA5529B" w14:textId="77777777" w:rsidTr="006C32CB">
        <w:tc>
          <w:tcPr>
            <w:tcW w:w="14560" w:type="dxa"/>
            <w:gridSpan w:val="5"/>
          </w:tcPr>
          <w:p w14:paraId="6F18F614" w14:textId="4DA82FAE" w:rsidR="002134AF" w:rsidRPr="002134AF" w:rsidRDefault="002134AF" w:rsidP="002134A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b/>
                <w:sz w:val="28"/>
                <w:szCs w:val="28"/>
              </w:rPr>
              <w:t>6. Оздоровительная работа</w:t>
            </w:r>
          </w:p>
        </w:tc>
      </w:tr>
      <w:tr w:rsidR="002134AF" w14:paraId="61FA3594" w14:textId="77777777" w:rsidTr="002134AF">
        <w:tc>
          <w:tcPr>
            <w:tcW w:w="798" w:type="dxa"/>
            <w:vMerge w:val="restart"/>
          </w:tcPr>
          <w:p w14:paraId="63EF2F02" w14:textId="308A87D5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4528" w:type="dxa"/>
            <w:vMerge w:val="restart"/>
          </w:tcPr>
          <w:p w14:paraId="69EB3B36" w14:textId="09EAF7D8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</w:t>
            </w:r>
          </w:p>
        </w:tc>
        <w:tc>
          <w:tcPr>
            <w:tcW w:w="3809" w:type="dxa"/>
          </w:tcPr>
          <w:p w14:paraId="004B7E82" w14:textId="3164F866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Планирование и анализ эффективности оздоровительной работы с детьми</w:t>
            </w:r>
          </w:p>
        </w:tc>
        <w:tc>
          <w:tcPr>
            <w:tcW w:w="2714" w:type="dxa"/>
          </w:tcPr>
          <w:p w14:paraId="6B40E650" w14:textId="1F5FD13B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  <w:tc>
          <w:tcPr>
            <w:tcW w:w="2711" w:type="dxa"/>
            <w:vMerge w:val="restart"/>
          </w:tcPr>
          <w:p w14:paraId="33D087E5" w14:textId="534483D5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Заведующий, старший воспитатель, старшая Выполнение назначенных медсестра</w:t>
            </w:r>
          </w:p>
        </w:tc>
      </w:tr>
      <w:tr w:rsidR="002134AF" w14:paraId="5CC0159F" w14:textId="77777777" w:rsidTr="002134AF">
        <w:tc>
          <w:tcPr>
            <w:tcW w:w="798" w:type="dxa"/>
            <w:vMerge/>
          </w:tcPr>
          <w:p w14:paraId="24F68B3F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2148B7AC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7DBAF568" w14:textId="5B2A10CA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Выполнение назначенных медсестра оздоровительных и закаливающих мероприятий</w:t>
            </w:r>
          </w:p>
        </w:tc>
        <w:tc>
          <w:tcPr>
            <w:tcW w:w="2714" w:type="dxa"/>
          </w:tcPr>
          <w:p w14:paraId="08659244" w14:textId="5702F646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711" w:type="dxa"/>
            <w:vMerge/>
          </w:tcPr>
          <w:p w14:paraId="3BA8FB5E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34AF" w14:paraId="71FDA787" w14:textId="77777777" w:rsidTr="002134AF">
        <w:tc>
          <w:tcPr>
            <w:tcW w:w="798" w:type="dxa"/>
            <w:vMerge/>
          </w:tcPr>
          <w:p w14:paraId="48718FFE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28" w:type="dxa"/>
            <w:vMerge/>
          </w:tcPr>
          <w:p w14:paraId="47ADDFCF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09" w:type="dxa"/>
          </w:tcPr>
          <w:p w14:paraId="746FEE8C" w14:textId="2A16BD5C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детей</w:t>
            </w:r>
          </w:p>
        </w:tc>
        <w:tc>
          <w:tcPr>
            <w:tcW w:w="2714" w:type="dxa"/>
          </w:tcPr>
          <w:p w14:paraId="051F75B6" w14:textId="77B48E8D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2134AF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2711" w:type="dxa"/>
            <w:vMerge/>
          </w:tcPr>
          <w:p w14:paraId="22F37C8B" w14:textId="77777777" w:rsidR="002134AF" w:rsidRPr="002134AF" w:rsidRDefault="002134AF" w:rsidP="002134A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6781DE" w14:textId="77777777" w:rsidR="001015F2" w:rsidRDefault="001015F2" w:rsidP="001015F2">
      <w:pPr>
        <w:pStyle w:val="a3"/>
      </w:pPr>
    </w:p>
    <w:p w14:paraId="447CA017" w14:textId="77777777" w:rsidR="001015F2" w:rsidRDefault="001015F2" w:rsidP="001015F2">
      <w:pPr>
        <w:pStyle w:val="a3"/>
      </w:pPr>
    </w:p>
    <w:p w14:paraId="741EBFEE" w14:textId="5AB6100F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593005E" w14:textId="4381E5B9" w:rsid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956C04C" w14:textId="77777777" w:rsidR="001015F2" w:rsidRPr="001015F2" w:rsidRDefault="001015F2" w:rsidP="001015F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015F2" w:rsidRPr="001015F2" w:rsidSect="001015F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777"/>
    <w:rsid w:val="001015F2"/>
    <w:rsid w:val="002134AF"/>
    <w:rsid w:val="00314410"/>
    <w:rsid w:val="003A397A"/>
    <w:rsid w:val="008341AD"/>
    <w:rsid w:val="009371F9"/>
    <w:rsid w:val="00B53777"/>
    <w:rsid w:val="00E1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83A87"/>
  <w15:chartTrackingRefBased/>
  <w15:docId w15:val="{840BCB5A-5725-4A9E-ADF5-0AE66CD7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15F2"/>
    <w:pPr>
      <w:spacing w:after="0" w:line="240" w:lineRule="auto"/>
    </w:pPr>
  </w:style>
  <w:style w:type="table" w:styleId="a4">
    <w:name w:val="Table Grid"/>
    <w:basedOn w:val="a1"/>
    <w:uiPriority w:val="39"/>
    <w:rsid w:val="00101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34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34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1297</Words>
  <Characters>7397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2022-12-05T10:51:00Z</cp:lastPrinted>
  <dcterms:created xsi:type="dcterms:W3CDTF">2022-12-05T09:46:00Z</dcterms:created>
  <dcterms:modified xsi:type="dcterms:W3CDTF">2022-12-06T07:13:00Z</dcterms:modified>
</cp:coreProperties>
</file>